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B9" w:rsidRPr="001963C7" w:rsidRDefault="00AD27B9" w:rsidP="00AD27B9">
      <w:pPr>
        <w:jc w:val="both"/>
        <w:rPr>
          <w:rFonts w:ascii="Calibri" w:hAnsi="Calibri" w:cs="Calibri"/>
          <w:b/>
          <w:sz w:val="28"/>
          <w:szCs w:val="28"/>
        </w:rPr>
      </w:pPr>
      <w:r w:rsidRPr="001963C7">
        <w:rPr>
          <w:rFonts w:ascii="Calibri" w:hAnsi="Calibri" w:cs="Calibri"/>
          <w:b/>
          <w:sz w:val="28"/>
          <w:szCs w:val="28"/>
        </w:rPr>
        <w:t xml:space="preserve">Tisková zpráva Unie vydavatelů </w:t>
      </w:r>
    </w:p>
    <w:p w:rsidR="005D0ED3" w:rsidRDefault="005D0ED3" w:rsidP="00AD27B9">
      <w:pPr>
        <w:jc w:val="both"/>
        <w:rPr>
          <w:rFonts w:ascii="Calibri" w:hAnsi="Calibri" w:cs="Calibri"/>
          <w:sz w:val="22"/>
          <w:szCs w:val="22"/>
        </w:rPr>
      </w:pPr>
    </w:p>
    <w:p w:rsidR="005549E1" w:rsidRDefault="005549E1" w:rsidP="00AD27B9">
      <w:pPr>
        <w:jc w:val="both"/>
        <w:rPr>
          <w:rFonts w:ascii="Calibri" w:hAnsi="Calibri" w:cs="Calibri"/>
          <w:sz w:val="22"/>
          <w:szCs w:val="22"/>
        </w:rPr>
      </w:pPr>
    </w:p>
    <w:p w:rsidR="00AD27B9" w:rsidRDefault="00AD27B9" w:rsidP="00AD2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Praha, </w:t>
      </w:r>
      <w:r w:rsidR="006E41C5">
        <w:rPr>
          <w:rFonts w:ascii="Calibri" w:hAnsi="Calibri" w:cs="Calibri"/>
          <w:sz w:val="22"/>
          <w:szCs w:val="22"/>
        </w:rPr>
        <w:t>7</w:t>
      </w:r>
      <w:r w:rsidR="006D46BE">
        <w:rPr>
          <w:rFonts w:ascii="Calibri" w:hAnsi="Calibri" w:cs="Calibri"/>
          <w:sz w:val="22"/>
          <w:szCs w:val="22"/>
        </w:rPr>
        <w:t xml:space="preserve">. </w:t>
      </w:r>
      <w:r w:rsidR="006E41C5">
        <w:rPr>
          <w:rFonts w:ascii="Calibri" w:hAnsi="Calibri" w:cs="Calibri"/>
          <w:sz w:val="22"/>
          <w:szCs w:val="22"/>
        </w:rPr>
        <w:t>listopadu</w:t>
      </w:r>
      <w:r w:rsidR="000C45A5">
        <w:rPr>
          <w:rFonts w:ascii="Calibri" w:hAnsi="Calibri" w:cs="Calibri"/>
          <w:sz w:val="22"/>
          <w:szCs w:val="22"/>
        </w:rPr>
        <w:t xml:space="preserve"> 2019</w:t>
      </w:r>
    </w:p>
    <w:p w:rsidR="008A00E0" w:rsidRPr="006116C7" w:rsidRDefault="008A00E0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:rsidR="005549E1" w:rsidRPr="006116C7" w:rsidRDefault="005549E1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:rsidR="001A0E2C" w:rsidRPr="001A0E2C" w:rsidRDefault="009D6983" w:rsidP="001A0E2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Čtenost </w:t>
      </w:r>
      <w:r w:rsidR="006E41C5">
        <w:rPr>
          <w:rFonts w:asciiTheme="minorHAnsi" w:hAnsiTheme="minorHAnsi" w:cstheme="minorHAnsi"/>
          <w:b/>
          <w:sz w:val="36"/>
          <w:szCs w:val="36"/>
          <w:u w:val="single"/>
        </w:rPr>
        <w:t>novin a časopisů byla v létě stabilní</w:t>
      </w:r>
    </w:p>
    <w:p w:rsidR="001A0E2C" w:rsidRPr="0099743F" w:rsidRDefault="001A0E2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0E2C" w:rsidRPr="0099743F" w:rsidRDefault="001A0E2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7C14" w:rsidRDefault="006E41C5" w:rsidP="00525AD4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Podle dnes </w:t>
      </w:r>
      <w:r w:rsidR="00031D5A">
        <w:rPr>
          <w:rFonts w:asciiTheme="minorHAnsi" w:hAnsiTheme="minorHAnsi" w:cstheme="minorHAnsi"/>
          <w:b/>
          <w:sz w:val="22"/>
          <w:szCs w:val="22"/>
        </w:rPr>
        <w:t>předa</w:t>
      </w:r>
      <w:r>
        <w:rPr>
          <w:rFonts w:asciiTheme="minorHAnsi" w:hAnsiTheme="minorHAnsi" w:cstheme="minorHAnsi"/>
          <w:b/>
          <w:sz w:val="22"/>
          <w:szCs w:val="22"/>
        </w:rPr>
        <w:t xml:space="preserve">ných </w:t>
      </w:r>
      <w:r w:rsidR="00031D5A">
        <w:rPr>
          <w:rFonts w:asciiTheme="minorHAnsi" w:hAnsiTheme="minorHAnsi" w:cstheme="minorHAnsi"/>
          <w:b/>
          <w:sz w:val="22"/>
          <w:szCs w:val="22"/>
        </w:rPr>
        <w:t xml:space="preserve">a zveřejněných </w:t>
      </w:r>
      <w:r>
        <w:rPr>
          <w:rFonts w:asciiTheme="minorHAnsi" w:hAnsiTheme="minorHAnsi" w:cstheme="minorHAnsi"/>
          <w:b/>
          <w:sz w:val="22"/>
          <w:szCs w:val="22"/>
        </w:rPr>
        <w:t>výsledků výzkumu čtenosti periodického tisku MEDIA PROJEKT za 2. a 3. čtvrtletí roku 2019 tvoří čtenáři tisku 86 % populace České republiky ve věku 12 až 79 let. To znamená, že celkový zásah tisku je dlouhodobě stabilní a nepodléhá výraznějším výkyvům. I další souhrnná data svědčí o trvale pozitivním vztahu obyvatel České republiky k tiskovým médiím.</w:t>
      </w:r>
      <w:r w:rsidR="00031D5A">
        <w:rPr>
          <w:rFonts w:asciiTheme="minorHAnsi" w:hAnsiTheme="minorHAnsi" w:cstheme="minorHAnsi"/>
          <w:b/>
          <w:sz w:val="22"/>
          <w:szCs w:val="22"/>
        </w:rPr>
        <w:t xml:space="preserve"> Zásah deníků a jejich suplementů činil ve sledovaném období 66 % uvedené skupiny populace a zásah časopisů dosáhl 79 %, což znamená, že se hodnoty těchto ukazatelů od předchozích výsledků výzkumu za 1. pololetí roku 2019 nezměnily.</w:t>
      </w:r>
    </w:p>
    <w:p w:rsidR="00031D5A" w:rsidRPr="00D508CF" w:rsidRDefault="00031D5A" w:rsidP="00525AD4">
      <w:p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31D5A" w:rsidRDefault="00031D5A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výsledkům MEDIA PROJEKTU za 2. a 3. čtvrtletí </w:t>
      </w:r>
      <w:r w:rsidR="00E179D7">
        <w:rPr>
          <w:rFonts w:asciiTheme="minorHAnsi" w:hAnsiTheme="minorHAnsi" w:cstheme="minorHAnsi"/>
          <w:sz w:val="22"/>
          <w:szCs w:val="22"/>
        </w:rPr>
        <w:t>uvedl</w:t>
      </w:r>
      <w:r>
        <w:rPr>
          <w:rFonts w:asciiTheme="minorHAnsi" w:hAnsiTheme="minorHAnsi" w:cstheme="minorHAnsi"/>
          <w:sz w:val="22"/>
          <w:szCs w:val="22"/>
        </w:rPr>
        <w:t xml:space="preserve"> výkonný ředitel Unie vydavatelů Václav Mach: </w:t>
      </w:r>
      <w:r w:rsidRPr="00EB6702">
        <w:rPr>
          <w:rFonts w:asciiTheme="minorHAnsi" w:hAnsiTheme="minorHAnsi" w:cstheme="minorHAnsi"/>
          <w:i/>
          <w:sz w:val="22"/>
          <w:szCs w:val="22"/>
        </w:rPr>
        <w:t>„</w:t>
      </w:r>
      <w:r w:rsidR="00E179D7">
        <w:rPr>
          <w:rFonts w:asciiTheme="minorHAnsi" w:hAnsiTheme="minorHAnsi" w:cstheme="minorHAnsi"/>
          <w:i/>
          <w:sz w:val="22"/>
          <w:szCs w:val="22"/>
        </w:rPr>
        <w:t>Čtenost novin a časopisů byla v letošních letních měsících stabilní. Ú</w:t>
      </w:r>
      <w:r w:rsidRPr="00EB6702">
        <w:rPr>
          <w:rFonts w:asciiTheme="minorHAnsi" w:hAnsiTheme="minorHAnsi" w:cstheme="minorHAnsi"/>
          <w:i/>
          <w:sz w:val="22"/>
          <w:szCs w:val="22"/>
        </w:rPr>
        <w:t xml:space="preserve">daje o počtech čtenářů na jedno vydání tiskových titulů zůstávají na vysoké úrovni, </w:t>
      </w:r>
      <w:r w:rsidR="00E179D7">
        <w:rPr>
          <w:rFonts w:asciiTheme="minorHAnsi" w:hAnsiTheme="minorHAnsi" w:cstheme="minorHAnsi"/>
          <w:i/>
          <w:sz w:val="22"/>
          <w:szCs w:val="22"/>
        </w:rPr>
        <w:t>neboť</w:t>
      </w:r>
      <w:r w:rsidRPr="00EB6702">
        <w:rPr>
          <w:rFonts w:asciiTheme="minorHAnsi" w:hAnsiTheme="minorHAnsi" w:cstheme="minorHAnsi"/>
          <w:i/>
          <w:sz w:val="22"/>
          <w:szCs w:val="22"/>
        </w:rPr>
        <w:t xml:space="preserve"> celková čtenost všech tiskových titulů na vydání dosahuje téměř 72 % populace ve věku 12-79 let.“</w:t>
      </w:r>
    </w:p>
    <w:p w:rsidR="00031D5A" w:rsidRPr="00D508CF" w:rsidRDefault="00031D5A" w:rsidP="00525AD4">
      <w:p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31D5A" w:rsidRDefault="00031D5A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Čtenost na vydání u deníků a jejich suplementů představuje 46 % populace a čtenost časopisů na vydání přesahuje 60 % obyvatel ve věku 12 -79 let.</w:t>
      </w:r>
    </w:p>
    <w:p w:rsidR="00031D5A" w:rsidRPr="00D508CF" w:rsidRDefault="00031D5A" w:rsidP="00525AD4">
      <w:p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31D5A" w:rsidRDefault="00031D5A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Souhrnné ukazatele tisku ukazuje názorně tento graf.</w:t>
      </w:r>
    </w:p>
    <w:p w:rsidR="00031D5A" w:rsidRDefault="00DB3108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51690BA" wp14:editId="682BC470">
            <wp:extent cx="5629275" cy="3424238"/>
            <wp:effectExtent l="0" t="0" r="9525" b="508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1D5A" w:rsidRPr="00DB3108" w:rsidRDefault="00031D5A" w:rsidP="00525AD4">
      <w:pPr>
        <w:spacing w:line="259" w:lineRule="auto"/>
        <w:jc w:val="both"/>
        <w:rPr>
          <w:rFonts w:asciiTheme="minorHAnsi" w:hAnsiTheme="minorHAnsi" w:cstheme="minorHAnsi"/>
        </w:rPr>
      </w:pPr>
      <w:r w:rsidRPr="00DB3108">
        <w:rPr>
          <w:rFonts w:asciiTheme="minorHAnsi" w:hAnsiTheme="minorHAnsi" w:cstheme="minorHAnsi"/>
        </w:rPr>
        <w:t>Zdroj: MEDIA PROJEKT, 2. a 3. čtvrtletí 2019, realizace MEDIAN &amp; STEM/MARK</w:t>
      </w:r>
    </w:p>
    <w:p w:rsidR="008D3106" w:rsidRDefault="008D3106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6702" w:rsidRPr="00031D5A" w:rsidRDefault="00EB6702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Mezi jed</w:t>
      </w:r>
      <w:r w:rsidR="00667209">
        <w:rPr>
          <w:rFonts w:asciiTheme="minorHAnsi" w:hAnsiTheme="minorHAnsi" w:cstheme="minorHAnsi"/>
          <w:sz w:val="22"/>
          <w:szCs w:val="22"/>
        </w:rPr>
        <w:t>notlivými žánrovými skupinami si</w:t>
      </w:r>
      <w:r>
        <w:rPr>
          <w:rFonts w:asciiTheme="minorHAnsi" w:hAnsiTheme="minorHAnsi" w:cstheme="minorHAnsi"/>
          <w:sz w:val="22"/>
          <w:szCs w:val="22"/>
        </w:rPr>
        <w:t xml:space="preserve"> v posledním čtvrtletí vedly nejlépe</w:t>
      </w:r>
      <w:r w:rsidR="00A3255C">
        <w:rPr>
          <w:rFonts w:asciiTheme="minorHAnsi" w:hAnsiTheme="minorHAnsi" w:cstheme="minorHAnsi"/>
          <w:sz w:val="22"/>
          <w:szCs w:val="22"/>
        </w:rPr>
        <w:t xml:space="preserve"> časopisy pro ženy a časopisy životního stylu pro ženy či společenské časopisy, neboť v těchto skupinách došlo k nárůstu počtu čtenářů u největšího počtu zařazených titulů.</w:t>
      </w:r>
    </w:p>
    <w:p w:rsidR="00B73151" w:rsidRPr="001A0E2C" w:rsidRDefault="00B73151" w:rsidP="00525AD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6702" w:rsidRPr="00690989" w:rsidRDefault="00EB6702" w:rsidP="00EB6702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MEDIA PROJEKT je „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currency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“ výzkum čtenosti titulů českého periodického tisku a sociodemografické struktury jeho čtenářů. Ročně je dotazováno 25 000 respondentů vybraných kombinací náhodného a kvótního výběru proporcionálně z celého území České republiky. Jedná se o v evropském kontextu nadstandardní výzkum například z hlediska počtu respondentů připadajících na celkovou populaci či důsledného celoplošného pokrytí celého území a obcí všech velikostních typů. MEDIA PROJEKT je nejdéle probíhajícím mediálním výzkumem v ČR, který v letošním roce slaví 25 let od svého zahájení. Výzkum přitom prochází průběžným zkvalitňováním. Prezentované výsledky například zahrnují data získaná z dotazníků, jichž je v letošním roce již 15 % získáváno progresivní metodou webového dotazování CAWI.</w:t>
      </w:r>
    </w:p>
    <w:p w:rsidR="00EB6702" w:rsidRPr="00EB6702" w:rsidRDefault="00EB6702" w:rsidP="00EB6702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6702">
        <w:rPr>
          <w:rFonts w:asciiTheme="minorHAnsi" w:hAnsiTheme="minorHAnsi" w:cstheme="minorHAnsi"/>
          <w:b/>
          <w:sz w:val="22"/>
          <w:szCs w:val="22"/>
        </w:rPr>
        <w:t>Výsledky MEDIA PROJEKTU dlouhodobě potvrzují</w:t>
      </w:r>
      <w:r>
        <w:rPr>
          <w:rFonts w:asciiTheme="minorHAnsi" w:hAnsiTheme="minorHAnsi" w:cstheme="minorHAnsi"/>
          <w:b/>
          <w:sz w:val="22"/>
          <w:szCs w:val="22"/>
        </w:rPr>
        <w:t xml:space="preserve"> jak sílu tisku jako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mediatypu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tak současně skutečnost</w:t>
      </w:r>
      <w:r w:rsidRPr="00EB6702">
        <w:rPr>
          <w:rFonts w:asciiTheme="minorHAnsi" w:hAnsiTheme="minorHAnsi" w:cstheme="minorHAnsi"/>
          <w:b/>
          <w:sz w:val="22"/>
          <w:szCs w:val="22"/>
        </w:rPr>
        <w:t xml:space="preserve">, že tisk je médium, kterým je možno efektivně cílit reklamu na bonitní a inzertně atraktivní cílové skupiny spotřebitelů, jako jsou manažeři, </w:t>
      </w:r>
      <w:r w:rsidR="00D508CF">
        <w:rPr>
          <w:rFonts w:asciiTheme="minorHAnsi" w:hAnsiTheme="minorHAnsi" w:cstheme="minorHAnsi"/>
          <w:b/>
          <w:sz w:val="22"/>
          <w:szCs w:val="22"/>
        </w:rPr>
        <w:t>řídící pracovníci a podnikatelé</w:t>
      </w:r>
      <w:r w:rsidRPr="00EB67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8CF">
        <w:rPr>
          <w:rFonts w:asciiTheme="minorHAnsi" w:hAnsiTheme="minorHAnsi" w:cstheme="minorHAnsi"/>
          <w:b/>
          <w:sz w:val="22"/>
          <w:szCs w:val="22"/>
        </w:rPr>
        <w:t xml:space="preserve">nebo například </w:t>
      </w:r>
      <w:r w:rsidR="00E179D7" w:rsidRPr="00EB6702">
        <w:rPr>
          <w:rFonts w:asciiTheme="minorHAnsi" w:hAnsiTheme="minorHAnsi" w:cstheme="minorHAnsi"/>
          <w:b/>
          <w:sz w:val="22"/>
          <w:szCs w:val="22"/>
        </w:rPr>
        <w:t xml:space="preserve">lékaři a pracovníci ve zdravotnictví, </w:t>
      </w:r>
      <w:r w:rsidRPr="00EB6702">
        <w:rPr>
          <w:rFonts w:asciiTheme="minorHAnsi" w:hAnsiTheme="minorHAnsi" w:cstheme="minorHAnsi"/>
          <w:b/>
          <w:sz w:val="22"/>
          <w:szCs w:val="22"/>
        </w:rPr>
        <w:t xml:space="preserve">a to mužského i ženského pohlaví. Nadprůměrnými čtenáři deníků jsou totiž mimo jiné příslušníci firemního managementu a lidé rozhodující o finančních tocích. Čtenáři deníků se rovněž nadprůměrně rekrutují z vyšších vzdělanostních a socioekonomických tříd. </w:t>
      </w:r>
      <w:bookmarkStart w:id="0" w:name="_GoBack"/>
      <w:bookmarkEnd w:id="0"/>
    </w:p>
    <w:p w:rsidR="00EB6702" w:rsidRDefault="00EB6702" w:rsidP="00EB670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79D7" w:rsidRDefault="00E179D7" w:rsidP="00E179D7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0989">
        <w:rPr>
          <w:rFonts w:asciiTheme="minorHAnsi" w:hAnsiTheme="minorHAnsi" w:cstheme="minorHAnsi"/>
          <w:b/>
          <w:sz w:val="22"/>
          <w:szCs w:val="22"/>
        </w:rPr>
        <w:t xml:space="preserve">Další informace o dílčích výsledcích průzkumu Media Projekt jsou zájemcům k dispozici na webu profesní asociace Unie vydavatelů </w:t>
      </w:r>
      <w:hyperlink r:id="rId9" w:history="1">
        <w:r w:rsidRPr="00C00086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www.unievydavatelu.cz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0989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690989">
        <w:rPr>
          <w:rFonts w:asciiTheme="minorHAnsi" w:hAnsiTheme="minorHAnsi" w:cstheme="minorHAnsi"/>
          <w:b/>
          <w:sz w:val="22"/>
          <w:szCs w:val="22"/>
        </w:rPr>
        <w:t>sekci</w:t>
      </w:r>
      <w:r>
        <w:rPr>
          <w:rFonts w:asciiTheme="minorHAnsi" w:hAnsiTheme="minorHAnsi" w:cstheme="minorHAnsi"/>
          <w:b/>
          <w:sz w:val="22"/>
          <w:szCs w:val="22"/>
        </w:rPr>
        <w:t xml:space="preserve"> Mediální data</w:t>
      </w:r>
      <w:r w:rsidRPr="00690989">
        <w:rPr>
          <w:rFonts w:asciiTheme="minorHAnsi" w:hAnsiTheme="minorHAnsi" w:cstheme="minorHAnsi"/>
          <w:b/>
          <w:sz w:val="22"/>
          <w:szCs w:val="22"/>
        </w:rPr>
        <w:t>.</w:t>
      </w:r>
    </w:p>
    <w:p w:rsidR="00E179D7" w:rsidRDefault="00E179D7" w:rsidP="00EB670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6702" w:rsidRPr="001A0E2C" w:rsidRDefault="00EB6702" w:rsidP="00EB670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6702" w:rsidRDefault="00EB6702" w:rsidP="00EB670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A0E2C">
        <w:rPr>
          <w:rFonts w:asciiTheme="minorHAnsi" w:hAnsiTheme="minorHAnsi" w:cstheme="minorHAnsi"/>
          <w:b/>
          <w:sz w:val="22"/>
          <w:szCs w:val="22"/>
        </w:rPr>
        <w:t xml:space="preserve">Kontakt: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Unie vydavatelů, z. </w:t>
      </w:r>
      <w:proofErr w:type="gramStart"/>
      <w:r>
        <w:rPr>
          <w:rFonts w:asciiTheme="minorHAnsi" w:hAnsiTheme="minorHAnsi" w:cstheme="minorHAnsi"/>
          <w:sz w:val="22"/>
          <w:szCs w:val="22"/>
        </w:rPr>
        <w:t>s.</w:t>
      </w:r>
      <w:proofErr w:type="gramEnd"/>
      <w:r w:rsidRPr="001A0E2C">
        <w:rPr>
          <w:rFonts w:asciiTheme="minorHAnsi" w:hAnsiTheme="minorHAnsi" w:cstheme="minorHAnsi"/>
          <w:sz w:val="22"/>
          <w:szCs w:val="22"/>
        </w:rPr>
        <w:t xml:space="preserve">, Pobřežní 370/4, 186 00 Praha 8, </w:t>
      </w:r>
      <w:r>
        <w:rPr>
          <w:rFonts w:asciiTheme="minorHAnsi" w:hAnsiTheme="minorHAnsi" w:cstheme="minorHAnsi"/>
          <w:sz w:val="22"/>
          <w:szCs w:val="22"/>
        </w:rPr>
        <w:br/>
      </w:r>
      <w:r w:rsidRPr="001A0E2C">
        <w:rPr>
          <w:rFonts w:asciiTheme="minorHAnsi" w:hAnsiTheme="minorHAnsi" w:cstheme="minorHAnsi"/>
          <w:sz w:val="22"/>
          <w:szCs w:val="22"/>
        </w:rPr>
        <w:t xml:space="preserve">tel.: 608 014 683, 222 329 730, e-mail: unie@unievydavatelu.cz, </w:t>
      </w:r>
      <w:hyperlink r:id="rId10" w:history="1">
        <w:r w:rsidRPr="003C34A6">
          <w:rPr>
            <w:rStyle w:val="Hypertextovodkaz"/>
            <w:rFonts w:asciiTheme="minorHAnsi" w:hAnsiTheme="minorHAnsi" w:cstheme="minorHAnsi"/>
            <w:sz w:val="22"/>
            <w:szCs w:val="22"/>
          </w:rPr>
          <w:t>www.unievydavatelu.cz</w:t>
        </w:r>
      </w:hyperlink>
    </w:p>
    <w:p w:rsidR="0098389E" w:rsidRPr="001A0E2C" w:rsidRDefault="0098389E" w:rsidP="0090442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98389E" w:rsidRPr="001A0E2C" w:rsidSect="00D66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304" w:right="1134" w:bottom="1304" w:left="1134" w:header="794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77" w:rsidRDefault="00CC5777">
      <w:r>
        <w:separator/>
      </w:r>
    </w:p>
  </w:endnote>
  <w:endnote w:type="continuationSeparator" w:id="0">
    <w:p w:rsidR="00CC5777" w:rsidRDefault="00CC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A4" w:rsidRDefault="009850A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8CF">
      <w:rPr>
        <w:noProof/>
      </w:rPr>
      <w:t>2</w:t>
    </w:r>
    <w:r>
      <w:fldChar w:fldCharType="end"/>
    </w:r>
  </w:p>
  <w:p w:rsidR="00E71EF9" w:rsidRPr="00156560" w:rsidRDefault="00E71EF9" w:rsidP="00D6693B">
    <w:pPr>
      <w:pStyle w:val="Zpat"/>
      <w:rPr>
        <w:rFonts w:ascii="Neo Sans Pro" w:hAnsi="Neo Sans Pr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CB700C">
    <w:pPr>
      <w:pStyle w:val="Zpat"/>
      <w:rPr>
        <w:snapToGrid w:val="0"/>
        <w:lang w:eastAsia="en-US"/>
      </w:rPr>
    </w:pPr>
  </w:p>
  <w:p w:rsidR="00E71EF9" w:rsidRDefault="00E71EF9" w:rsidP="00CB700C">
    <w:pPr>
      <w:pStyle w:val="Zpat"/>
    </w:pPr>
    <w:r>
      <w:rPr>
        <w:snapToGrid w:val="0"/>
        <w:lang w:eastAsia="en-US"/>
      </w:rPr>
      <w:br/>
      <w:t xml:space="preserve">strana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183E58">
      <w:rPr>
        <w:noProof/>
        <w:snapToGrid w:val="0"/>
        <w:lang w:eastAsia="en-US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5476A9">
    <w:pPr>
      <w:pStyle w:val="Zpat"/>
    </w:pPr>
  </w:p>
  <w:p w:rsidR="00E71EF9" w:rsidRDefault="00E71EF9" w:rsidP="00CB700C">
    <w:pPr>
      <w:pStyle w:val="Zpat"/>
      <w:rPr>
        <w:rFonts w:ascii="Neo Sans Pro" w:hAnsi="Neo Sans Pro"/>
        <w:sz w:val="16"/>
      </w:rPr>
    </w:pPr>
  </w:p>
  <w:p w:rsidR="00E71EF9" w:rsidRPr="00156560" w:rsidRDefault="00E71EF9" w:rsidP="00CB700C">
    <w:pPr>
      <w:pStyle w:val="Zpat"/>
      <w:rPr>
        <w:rFonts w:ascii="Neo Sans Pro" w:hAnsi="Neo Sans 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77" w:rsidRDefault="00CC5777">
      <w:r>
        <w:separator/>
      </w:r>
    </w:p>
  </w:footnote>
  <w:footnote w:type="continuationSeparator" w:id="0">
    <w:p w:rsidR="00CC5777" w:rsidRDefault="00CC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Pr="00C91BD6" w:rsidRDefault="00E71EF9" w:rsidP="00D6693B">
    <w:pPr>
      <w:pStyle w:val="Zhlav"/>
      <w:rPr>
        <w:sz w:val="8"/>
      </w:rPr>
    </w:pPr>
  </w:p>
  <w:p w:rsidR="00E71EF9" w:rsidRDefault="00E71EF9" w:rsidP="00D669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E71EF9" w:rsidP="00D6693B">
    <w:pPr>
      <w:pStyle w:val="Zhlav"/>
    </w:pPr>
  </w:p>
  <w:p w:rsidR="00E71EF9" w:rsidRDefault="00E71EF9" w:rsidP="00D669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F9" w:rsidRDefault="005D0ED3">
    <w:pPr>
      <w:pStyle w:val="Zhlav"/>
      <w:tabs>
        <w:tab w:val="left" w:pos="4536"/>
      </w:tabs>
    </w:pPr>
    <w:r w:rsidRPr="00E20CAB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3728085</wp:posOffset>
              </wp:positionH>
              <wp:positionV relativeFrom="paragraph">
                <wp:posOffset>394335</wp:posOffset>
              </wp:positionV>
              <wp:extent cx="2447925" cy="237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EF9" w:rsidRPr="008C08DD" w:rsidRDefault="00E71EF9" w:rsidP="00E20CAB">
                          <w:pPr>
                            <w:jc w:val="right"/>
                            <w:rPr>
                              <w:rFonts w:ascii="Neo Sans Pro" w:hAnsi="Neo Sans Pro"/>
                              <w:color w:val="1F497D"/>
                            </w:rPr>
                          </w:pP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>DE</w:t>
                          </w:r>
                          <w:r w:rsidRPr="00D557CF">
                            <w:rPr>
                              <w:rFonts w:ascii="Neo Sans Pro" w:hAnsi="Neo Sans Pro"/>
                              <w:color w:val="1F497D"/>
                            </w:rPr>
                            <w:t>N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ÍKY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ČASOPISY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INTERNET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3.55pt;margin-top:31.05pt;width:192.75pt;height:18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BYggIAAA8FAAAOAAAAZHJzL2Uyb0RvYy54bWysVNuO2yAQfa/Uf0C8Z30p2cTWOqu91FWl&#10;7UXa7QcQg2NUDBRI7G3Vf++Ak2y6baWqqh8wMMNhZs4ZLi7HXqIdt05oVeHsLMWIq0YzoTYV/vRQ&#10;z5YYOU8Vo1IrXuFH7vDl6uWLi8GUPNedloxbBCDKlYOpcOe9KZPENR3vqTvThiswttr21MPSbhJm&#10;6QDovUzyND1PBm2ZsbrhzsHu7WTEq4jftrzxH9rWcY9khSE2H0cbx3UYk9UFLTeWmk40+zDoP0TR&#10;U6Hg0iPULfUUba34BaoXjdVOt/6s0X2i21Y0POYA2WTps2zuO2p4zAWK48yxTO7/wTbvdx8tEqzC&#10;rzBStAeKHvjo0bUeURGqMxhXgtO9ATc/wjawHDN15k43nx1S+qajasOvrNVDxymD6LJwMjk5OuG4&#10;ALIe3mkG19Ct1xFobG0fSgfFQIAOLD0emQmhNLCZE7Io8jlGDdjyVwtSROoSWh5OG+v8G657FCYV&#10;tsB8RKe7O+dDNLQ8uITLnJaC1ULKuLCb9Y20aEdBJXX8YgLP3KQKzkqHYxPitANBwh3BFsKNrH8r&#10;spyk13kxq8+XixmpyXxWLNLlLM2K6+I8JQW5rb+HADNSdoIxru6E4gcFZuTvGN73wqSdqEE0VLiY&#10;Q6ViXn9MMo3f75LshYeGlKKv8PLoRMtA7GvFIG1aeirkNE9+Dj9WGWpw+MeqRBkE5icN+HE9AkrQ&#10;xlqzRxCE1cAXsA6vCEw6bb9iNEBHVth92VLLMZJvFYiqyAgJLRwXZL7IYWFPLetTC1UNQFXYYzRN&#10;b/zU9ltjxaaDmw4yvgIh1iJq5CmqvXyh62Iy+xcitPXpOno9vWOrHwAAAP//AwBQSwMEFAAGAAgA&#10;AAAhAGuzFKPgAAAACQEAAA8AAABkcnMvZG93bnJldi54bWxMj01PwzAMhu9I/IfISFwQSxtp3Vaa&#10;TuPrwm2jSBy9xmsLTVI12Vb49ZgTnGzLj14/LtaT7cWJxtB5pyGdJSDI1d50rtFQvT7fLkGEiM5g&#10;7x1p+KIA6/LyosDc+LPb0mkXG8EhLuSooY1xyKUMdUsWw8wP5Hh38KPFyOPYSDPimcNtL1WSZNJi&#10;5/hCiwM9tFR/7o5Ww/d99bh5uonpQcV39ba1L1X9gVpfX02bOxCRpvgHw68+q0PJTnt/dCaIXsN8&#10;uUgZ1ZAprgysFioDsedmNQdZFvL/B+UPAAAA//8DAFBLAQItABQABgAIAAAAIQC2gziS/gAAAOEB&#10;AAATAAAAAAAAAAAAAAAAAAAAAABbQ29udGVudF9UeXBlc10ueG1sUEsBAi0AFAAGAAgAAAAhADj9&#10;If/WAAAAlAEAAAsAAAAAAAAAAAAAAAAALwEAAF9yZWxzLy5yZWxzUEsBAi0AFAAGAAgAAAAhAHK/&#10;IFiCAgAADwUAAA4AAAAAAAAAAAAAAAAALgIAAGRycy9lMm9Eb2MueG1sUEsBAi0AFAAGAAgAAAAh&#10;AGuzFKPgAAAACQEAAA8AAAAAAAAAAAAAAAAA3AQAAGRycy9kb3ducmV2LnhtbFBLBQYAAAAABAAE&#10;APMAAADpBQAAAAA=&#10;" stroked="f">
              <v:textbox style="mso-fit-shape-to-text:t">
                <w:txbxContent>
                  <w:p w14:paraId="5CEE00BB" w14:textId="77777777" w:rsidR="00E71EF9" w:rsidRPr="008C08DD" w:rsidRDefault="00E71EF9" w:rsidP="00E20CAB">
                    <w:pPr>
                      <w:jc w:val="right"/>
                      <w:rPr>
                        <w:rFonts w:ascii="Neo Sans Pro" w:hAnsi="Neo Sans Pro"/>
                        <w:color w:val="1F497D"/>
                      </w:rPr>
                    </w:pPr>
                    <w:r w:rsidRPr="008C08DD">
                      <w:rPr>
                        <w:rFonts w:ascii="Neo Sans Pro" w:hAnsi="Neo Sans Pro"/>
                        <w:color w:val="1F497D"/>
                      </w:rPr>
                      <w:t>DE</w:t>
                    </w:r>
                    <w:r w:rsidRPr="00D557CF">
                      <w:rPr>
                        <w:rFonts w:ascii="Neo Sans Pro" w:hAnsi="Neo Sans Pro"/>
                        <w:color w:val="1F497D"/>
                      </w:rPr>
                      <w:t>N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ÍKY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ČASOPISY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INTERNET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w:drawing>
        <wp:inline distT="0" distB="0" distL="0" distR="0">
          <wp:extent cx="3000375" cy="581025"/>
          <wp:effectExtent l="0" t="0" r="0" b="0"/>
          <wp:docPr id="1" name="obrázek 1" descr="mix cz a 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x cz a 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EF9" w:rsidRDefault="00E71EF9">
    <w:pPr>
      <w:pStyle w:val="Zhlav"/>
      <w:rPr>
        <w:sz w:val="8"/>
      </w:rPr>
    </w:pPr>
  </w:p>
  <w:p w:rsidR="00E71EF9" w:rsidRPr="00C91BD6" w:rsidRDefault="00E71EF9">
    <w:pPr>
      <w:pStyle w:val="Zhlav"/>
      <w:rPr>
        <w:sz w:val="8"/>
      </w:rPr>
    </w:pPr>
  </w:p>
  <w:p w:rsidR="00E71EF9" w:rsidRDefault="005D0E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17145</wp:posOffset>
              </wp:positionV>
              <wp:extent cx="610552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498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05pt;margin-top:1.35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buHQIAADsEAAAOAAAAZHJzL2Uyb0RvYy54bWysU82O2yAQvlfqOyDuWdupk02sOKuVnfSy&#10;bSPt9gEIYBsVAwISJ6r67h1IHO1uL1VVWcIDM/PNN3+rh1Mv0ZFbJ7QqcXaXYsQV1UyotsTfX7aT&#10;BUbOE8WI1IqX+Mwdflh//LAaTMGnutOScYsARLliMCXuvDdFkjja8Z64O224AmWjbU88XG2bMEsG&#10;QO9lMk3TeTJoy4zVlDsHr/VFidcRv2k49d+axnGPZImBm4+njec+nMl6RYrWEtMJeqVB/oFFT4SC&#10;oDeomniCDlb8AdULarXTjb+juk900wjKYw6QTZa+y+a5I4bHXKA4ztzK5P4fLP163FkkWImnGCnS&#10;Q4seD17HyGgRyjMYV4BVpXY2JEhP6tk8afrDIaWrjqiWR+OXswHfLHgkb1zCxRkIsh++aAY2BPBj&#10;rU6N7QMkVAGdYkvOt5bwk0cUHudZOptNZxjRUZeQYnQ01vnPXPcoCCV23hLRdr7SSkHjtc1iGHJ8&#10;cj7QIsXoEKIqvRVSxv5LhYYSL0OcoHFaChaU8WLbfSUtOhKYoPtt+GKO78ysPigWwTpO2OYqeyLk&#10;RYbgUgU8SAzoXKXLiPxcpsvNYrPIJ/l0vpnkaV1PHrdVPplvs/tZ/amuqjr7FahledEJxrgK7MZx&#10;zfK/G4fr4lwG7TawtzIkb9FjvYDs+I+kY2dDMy9jsdfsvLNjx2FCo/F1m8IKvL6D/Hrn178BAAD/&#10;/wMAUEsDBBQABgAIAAAAIQBcV22D2gAAAAUBAAAPAAAAZHJzL2Rvd25yZXYueG1sTI7BSsRAEETv&#10;gv8wtODNnewKUWMmi6ssgl50VfTYybRJMNMTM5NN/HtbL3oqiiqqXr6eXaf2NITWs4HlIgFFXHnb&#10;cm3g+Wl7cg4qRGSLnWcy8EUB1sXhQY6Z9RM/0n4XayUjHDI00MTYZ1qHqiGHYeF7Ysne/eAwih1q&#10;bQecZNx1epUkqXbYsjw02NN1Q9XHbnQGXt/K8SYy39bpw8S4uX/5vNtsjTk+mq8uQUWa418ZfvAF&#10;HQphKv3INqjOwGopRZEzUJJepKcpqPLX6yLX/+mLbwAAAP//AwBQSwECLQAUAAYACAAAACEAtoM4&#10;kv4AAADhAQAAEwAAAAAAAAAAAAAAAAAAAAAAW0NvbnRlbnRfVHlwZXNdLnhtbFBLAQItABQABgAI&#10;AAAAIQA4/SH/1gAAAJQBAAALAAAAAAAAAAAAAAAAAC8BAABfcmVscy8ucmVsc1BLAQItABQABgAI&#10;AAAAIQDqDFbuHQIAADsEAAAOAAAAAAAAAAAAAAAAAC4CAABkcnMvZTJvRG9jLnhtbFBLAQItABQA&#10;BgAIAAAAIQBcV22D2gAAAAUBAAAPAAAAAAAAAAAAAAAAAHcEAABkcnMvZG93bnJldi54bWxQSwUG&#10;AAAAAAQABADzAAAAfgUAAAAA&#10;" strokecolor="#7f7f7f"/>
          </w:pict>
        </mc:Fallback>
      </mc:AlternateContent>
    </w:r>
  </w:p>
  <w:p w:rsidR="00E71EF9" w:rsidRDefault="00E71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35"/>
    <w:multiLevelType w:val="singleLevel"/>
    <w:tmpl w:val="73A6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575FF9"/>
    <w:multiLevelType w:val="singleLevel"/>
    <w:tmpl w:val="352A02B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 w15:restartNumberingAfterBreak="0">
    <w:nsid w:val="038B2A02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D0085E"/>
    <w:multiLevelType w:val="singleLevel"/>
    <w:tmpl w:val="60AC0026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A44CF1"/>
    <w:multiLevelType w:val="singleLevel"/>
    <w:tmpl w:val="141A80C2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00521FF"/>
    <w:multiLevelType w:val="singleLevel"/>
    <w:tmpl w:val="CE4027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3261103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940558"/>
    <w:multiLevelType w:val="singleLevel"/>
    <w:tmpl w:val="767C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AB7603"/>
    <w:multiLevelType w:val="singleLevel"/>
    <w:tmpl w:val="5D90D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2BC7260F"/>
    <w:multiLevelType w:val="singleLevel"/>
    <w:tmpl w:val="6936D99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0" w15:restartNumberingAfterBreak="0">
    <w:nsid w:val="360C23EA"/>
    <w:multiLevelType w:val="singleLevel"/>
    <w:tmpl w:val="AA4807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6D6F56"/>
    <w:multiLevelType w:val="hybridMultilevel"/>
    <w:tmpl w:val="AB6238AE"/>
    <w:lvl w:ilvl="0" w:tplc="E0A6C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0C0F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EC9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A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66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6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AF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A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F4B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E860C1"/>
    <w:multiLevelType w:val="hybridMultilevel"/>
    <w:tmpl w:val="15C6C364"/>
    <w:lvl w:ilvl="0" w:tplc="031A7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352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224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7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C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E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E6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24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0DA7"/>
    <w:multiLevelType w:val="singleLevel"/>
    <w:tmpl w:val="C5AC1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FB46487"/>
    <w:multiLevelType w:val="hybridMultilevel"/>
    <w:tmpl w:val="A6EC2DD4"/>
    <w:lvl w:ilvl="0" w:tplc="665EB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C5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C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E8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87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9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C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C9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A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5F7"/>
    <w:multiLevelType w:val="singleLevel"/>
    <w:tmpl w:val="9B5C922C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5022B12"/>
    <w:multiLevelType w:val="hybridMultilevel"/>
    <w:tmpl w:val="BBF43934"/>
    <w:lvl w:ilvl="0" w:tplc="F470FF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522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83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2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A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8A8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5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1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B63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47BF"/>
    <w:multiLevelType w:val="singleLevel"/>
    <w:tmpl w:val="45D6B77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D7E3014"/>
    <w:multiLevelType w:val="singleLevel"/>
    <w:tmpl w:val="AA48071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CB18DE"/>
    <w:multiLevelType w:val="singleLevel"/>
    <w:tmpl w:val="5602F76E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12"/>
  </w:num>
  <w:num w:numId="16">
    <w:abstractNumId w:val="10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C"/>
    <w:rsid w:val="00000CE9"/>
    <w:rsid w:val="00004201"/>
    <w:rsid w:val="0000532E"/>
    <w:rsid w:val="00007C6F"/>
    <w:rsid w:val="00031D5A"/>
    <w:rsid w:val="00032D2B"/>
    <w:rsid w:val="00035642"/>
    <w:rsid w:val="000501E7"/>
    <w:rsid w:val="00054092"/>
    <w:rsid w:val="00054C73"/>
    <w:rsid w:val="00062820"/>
    <w:rsid w:val="00076F07"/>
    <w:rsid w:val="00090DFE"/>
    <w:rsid w:val="000930BA"/>
    <w:rsid w:val="000960C8"/>
    <w:rsid w:val="000A052D"/>
    <w:rsid w:val="000A4EBB"/>
    <w:rsid w:val="000B0C71"/>
    <w:rsid w:val="000B176D"/>
    <w:rsid w:val="000C0B7C"/>
    <w:rsid w:val="000C45A5"/>
    <w:rsid w:val="000D70B6"/>
    <w:rsid w:val="000F5AD5"/>
    <w:rsid w:val="00103708"/>
    <w:rsid w:val="0010543A"/>
    <w:rsid w:val="00141EF0"/>
    <w:rsid w:val="00156560"/>
    <w:rsid w:val="00166487"/>
    <w:rsid w:val="001734BE"/>
    <w:rsid w:val="00182996"/>
    <w:rsid w:val="00183E58"/>
    <w:rsid w:val="00185B45"/>
    <w:rsid w:val="00194443"/>
    <w:rsid w:val="00195E94"/>
    <w:rsid w:val="0019785F"/>
    <w:rsid w:val="001A0E2C"/>
    <w:rsid w:val="001A2B17"/>
    <w:rsid w:val="001A51B5"/>
    <w:rsid w:val="001B6C50"/>
    <w:rsid w:val="001D322D"/>
    <w:rsid w:val="001E7783"/>
    <w:rsid w:val="001F0EF3"/>
    <w:rsid w:val="001F2644"/>
    <w:rsid w:val="002077D5"/>
    <w:rsid w:val="00212992"/>
    <w:rsid w:val="00220E32"/>
    <w:rsid w:val="00225B01"/>
    <w:rsid w:val="00241322"/>
    <w:rsid w:val="0025649B"/>
    <w:rsid w:val="002568BE"/>
    <w:rsid w:val="00261F07"/>
    <w:rsid w:val="002801D6"/>
    <w:rsid w:val="002931F2"/>
    <w:rsid w:val="00297AD6"/>
    <w:rsid w:val="002A6A1D"/>
    <w:rsid w:val="002E3430"/>
    <w:rsid w:val="002F3482"/>
    <w:rsid w:val="003040CF"/>
    <w:rsid w:val="00320692"/>
    <w:rsid w:val="00335EB5"/>
    <w:rsid w:val="003458AF"/>
    <w:rsid w:val="00357D9F"/>
    <w:rsid w:val="00360385"/>
    <w:rsid w:val="00375BC4"/>
    <w:rsid w:val="003812A1"/>
    <w:rsid w:val="00386D4D"/>
    <w:rsid w:val="003A1187"/>
    <w:rsid w:val="003A7EA5"/>
    <w:rsid w:val="003B73D4"/>
    <w:rsid w:val="003B7FC7"/>
    <w:rsid w:val="003C2A01"/>
    <w:rsid w:val="003C6CF4"/>
    <w:rsid w:val="003F35C3"/>
    <w:rsid w:val="00400EF3"/>
    <w:rsid w:val="004021BF"/>
    <w:rsid w:val="0040707B"/>
    <w:rsid w:val="00413777"/>
    <w:rsid w:val="00417F6F"/>
    <w:rsid w:val="00427EAD"/>
    <w:rsid w:val="00432D48"/>
    <w:rsid w:val="00443DB3"/>
    <w:rsid w:val="004547B0"/>
    <w:rsid w:val="00484F6A"/>
    <w:rsid w:val="004A2CD6"/>
    <w:rsid w:val="004A6FB2"/>
    <w:rsid w:val="004B1367"/>
    <w:rsid w:val="004B2B67"/>
    <w:rsid w:val="004B48F2"/>
    <w:rsid w:val="004D06FC"/>
    <w:rsid w:val="004F1398"/>
    <w:rsid w:val="004F7BE4"/>
    <w:rsid w:val="00510E5C"/>
    <w:rsid w:val="0051311F"/>
    <w:rsid w:val="00517519"/>
    <w:rsid w:val="00525AD4"/>
    <w:rsid w:val="00543DE6"/>
    <w:rsid w:val="005476A9"/>
    <w:rsid w:val="0055225B"/>
    <w:rsid w:val="005549E1"/>
    <w:rsid w:val="00560AFD"/>
    <w:rsid w:val="005610BD"/>
    <w:rsid w:val="00563C02"/>
    <w:rsid w:val="00564710"/>
    <w:rsid w:val="0057160A"/>
    <w:rsid w:val="005725DB"/>
    <w:rsid w:val="00584130"/>
    <w:rsid w:val="00593AC9"/>
    <w:rsid w:val="005A4347"/>
    <w:rsid w:val="005B37C7"/>
    <w:rsid w:val="005B5F2D"/>
    <w:rsid w:val="005B7A35"/>
    <w:rsid w:val="005C69A4"/>
    <w:rsid w:val="005D0ED3"/>
    <w:rsid w:val="006013ED"/>
    <w:rsid w:val="00601773"/>
    <w:rsid w:val="00603482"/>
    <w:rsid w:val="006054EC"/>
    <w:rsid w:val="006116C7"/>
    <w:rsid w:val="00626211"/>
    <w:rsid w:val="00641831"/>
    <w:rsid w:val="006445C4"/>
    <w:rsid w:val="00645642"/>
    <w:rsid w:val="00647AA2"/>
    <w:rsid w:val="00654380"/>
    <w:rsid w:val="0066027F"/>
    <w:rsid w:val="00667209"/>
    <w:rsid w:val="006711D8"/>
    <w:rsid w:val="00690300"/>
    <w:rsid w:val="00690989"/>
    <w:rsid w:val="00692EA5"/>
    <w:rsid w:val="006B6E04"/>
    <w:rsid w:val="006C1A4F"/>
    <w:rsid w:val="006D46BE"/>
    <w:rsid w:val="006D7B00"/>
    <w:rsid w:val="006E3EA4"/>
    <w:rsid w:val="006E41C5"/>
    <w:rsid w:val="006E6141"/>
    <w:rsid w:val="006E740C"/>
    <w:rsid w:val="00711272"/>
    <w:rsid w:val="00714379"/>
    <w:rsid w:val="00724220"/>
    <w:rsid w:val="007263BF"/>
    <w:rsid w:val="00731C0A"/>
    <w:rsid w:val="00734EDE"/>
    <w:rsid w:val="00740D4C"/>
    <w:rsid w:val="007453E8"/>
    <w:rsid w:val="0076798F"/>
    <w:rsid w:val="00782E35"/>
    <w:rsid w:val="007832FA"/>
    <w:rsid w:val="00785889"/>
    <w:rsid w:val="00792430"/>
    <w:rsid w:val="007930C5"/>
    <w:rsid w:val="007A3D67"/>
    <w:rsid w:val="007A771F"/>
    <w:rsid w:val="007B08F6"/>
    <w:rsid w:val="007B0B1D"/>
    <w:rsid w:val="007B2FF9"/>
    <w:rsid w:val="007B3AE8"/>
    <w:rsid w:val="007B7FF1"/>
    <w:rsid w:val="007E351A"/>
    <w:rsid w:val="007E476D"/>
    <w:rsid w:val="007F7EF8"/>
    <w:rsid w:val="00811D6C"/>
    <w:rsid w:val="00815C05"/>
    <w:rsid w:val="00821C88"/>
    <w:rsid w:val="0083152C"/>
    <w:rsid w:val="008371E2"/>
    <w:rsid w:val="00844827"/>
    <w:rsid w:val="00844ADF"/>
    <w:rsid w:val="008566DB"/>
    <w:rsid w:val="008722E8"/>
    <w:rsid w:val="00873B4B"/>
    <w:rsid w:val="00875BD2"/>
    <w:rsid w:val="0088207A"/>
    <w:rsid w:val="00887518"/>
    <w:rsid w:val="0088791B"/>
    <w:rsid w:val="008937CF"/>
    <w:rsid w:val="008A00E0"/>
    <w:rsid w:val="008A327D"/>
    <w:rsid w:val="008A4B98"/>
    <w:rsid w:val="008A6650"/>
    <w:rsid w:val="008A6FD2"/>
    <w:rsid w:val="008C08DD"/>
    <w:rsid w:val="008D3106"/>
    <w:rsid w:val="008D61C3"/>
    <w:rsid w:val="008E49D5"/>
    <w:rsid w:val="008F604A"/>
    <w:rsid w:val="00904428"/>
    <w:rsid w:val="00922246"/>
    <w:rsid w:val="00923022"/>
    <w:rsid w:val="00941CAD"/>
    <w:rsid w:val="0094258A"/>
    <w:rsid w:val="00951CE8"/>
    <w:rsid w:val="00953E12"/>
    <w:rsid w:val="00971F2D"/>
    <w:rsid w:val="0098389E"/>
    <w:rsid w:val="009850A4"/>
    <w:rsid w:val="0099743F"/>
    <w:rsid w:val="009A4839"/>
    <w:rsid w:val="009A56DA"/>
    <w:rsid w:val="009A6792"/>
    <w:rsid w:val="009B18AF"/>
    <w:rsid w:val="009C135E"/>
    <w:rsid w:val="009C5512"/>
    <w:rsid w:val="009D28B3"/>
    <w:rsid w:val="009D59D8"/>
    <w:rsid w:val="009D6983"/>
    <w:rsid w:val="009E1C6A"/>
    <w:rsid w:val="009F07C7"/>
    <w:rsid w:val="00A25860"/>
    <w:rsid w:val="00A3255C"/>
    <w:rsid w:val="00A41708"/>
    <w:rsid w:val="00A47B3E"/>
    <w:rsid w:val="00A517A7"/>
    <w:rsid w:val="00A52E67"/>
    <w:rsid w:val="00A5623A"/>
    <w:rsid w:val="00A66FE3"/>
    <w:rsid w:val="00A740D7"/>
    <w:rsid w:val="00A80C2E"/>
    <w:rsid w:val="00A80C37"/>
    <w:rsid w:val="00A816BD"/>
    <w:rsid w:val="00A83673"/>
    <w:rsid w:val="00A915B0"/>
    <w:rsid w:val="00A91641"/>
    <w:rsid w:val="00AD27B9"/>
    <w:rsid w:val="00AD2EE1"/>
    <w:rsid w:val="00AE1636"/>
    <w:rsid w:val="00AE228A"/>
    <w:rsid w:val="00AE3519"/>
    <w:rsid w:val="00AE3ED1"/>
    <w:rsid w:val="00AF3C37"/>
    <w:rsid w:val="00AF439B"/>
    <w:rsid w:val="00AF5621"/>
    <w:rsid w:val="00B029D8"/>
    <w:rsid w:val="00B17193"/>
    <w:rsid w:val="00B17337"/>
    <w:rsid w:val="00B3314B"/>
    <w:rsid w:val="00B435AC"/>
    <w:rsid w:val="00B44AB4"/>
    <w:rsid w:val="00B4793F"/>
    <w:rsid w:val="00B5314D"/>
    <w:rsid w:val="00B55464"/>
    <w:rsid w:val="00B571D9"/>
    <w:rsid w:val="00B73151"/>
    <w:rsid w:val="00B773B3"/>
    <w:rsid w:val="00B84DAF"/>
    <w:rsid w:val="00B864F5"/>
    <w:rsid w:val="00B94A63"/>
    <w:rsid w:val="00BA0FA8"/>
    <w:rsid w:val="00BA1DC7"/>
    <w:rsid w:val="00BA4D38"/>
    <w:rsid w:val="00BC21F6"/>
    <w:rsid w:val="00BC3AA3"/>
    <w:rsid w:val="00BC55EC"/>
    <w:rsid w:val="00BE214B"/>
    <w:rsid w:val="00BE56F9"/>
    <w:rsid w:val="00BF0C6F"/>
    <w:rsid w:val="00BF1FEC"/>
    <w:rsid w:val="00BF660A"/>
    <w:rsid w:val="00C0045E"/>
    <w:rsid w:val="00C00CF0"/>
    <w:rsid w:val="00C04695"/>
    <w:rsid w:val="00C07AA0"/>
    <w:rsid w:val="00C1686D"/>
    <w:rsid w:val="00C25B0C"/>
    <w:rsid w:val="00C3653D"/>
    <w:rsid w:val="00C43C17"/>
    <w:rsid w:val="00C52680"/>
    <w:rsid w:val="00C5633B"/>
    <w:rsid w:val="00C63F9D"/>
    <w:rsid w:val="00C67F2D"/>
    <w:rsid w:val="00C75440"/>
    <w:rsid w:val="00C8108D"/>
    <w:rsid w:val="00C86646"/>
    <w:rsid w:val="00C91BD6"/>
    <w:rsid w:val="00CA5821"/>
    <w:rsid w:val="00CB0064"/>
    <w:rsid w:val="00CB0B46"/>
    <w:rsid w:val="00CB700C"/>
    <w:rsid w:val="00CC5777"/>
    <w:rsid w:val="00CC7524"/>
    <w:rsid w:val="00CD4153"/>
    <w:rsid w:val="00CE1051"/>
    <w:rsid w:val="00CE4C6E"/>
    <w:rsid w:val="00CE7C14"/>
    <w:rsid w:val="00D038FD"/>
    <w:rsid w:val="00D05BB1"/>
    <w:rsid w:val="00D1268D"/>
    <w:rsid w:val="00D16139"/>
    <w:rsid w:val="00D508CF"/>
    <w:rsid w:val="00D557CF"/>
    <w:rsid w:val="00D616EB"/>
    <w:rsid w:val="00D6693B"/>
    <w:rsid w:val="00D6696F"/>
    <w:rsid w:val="00D70B3B"/>
    <w:rsid w:val="00D75268"/>
    <w:rsid w:val="00D763A3"/>
    <w:rsid w:val="00D772DC"/>
    <w:rsid w:val="00D81C85"/>
    <w:rsid w:val="00D90FBC"/>
    <w:rsid w:val="00DB3108"/>
    <w:rsid w:val="00DB3447"/>
    <w:rsid w:val="00DB4D17"/>
    <w:rsid w:val="00DC29A4"/>
    <w:rsid w:val="00DC78D1"/>
    <w:rsid w:val="00DD2DDF"/>
    <w:rsid w:val="00DE70CE"/>
    <w:rsid w:val="00DF44BB"/>
    <w:rsid w:val="00DF5197"/>
    <w:rsid w:val="00E009B7"/>
    <w:rsid w:val="00E022B7"/>
    <w:rsid w:val="00E15B4A"/>
    <w:rsid w:val="00E179D7"/>
    <w:rsid w:val="00E20CAB"/>
    <w:rsid w:val="00E21E7D"/>
    <w:rsid w:val="00E30565"/>
    <w:rsid w:val="00E57B94"/>
    <w:rsid w:val="00E60163"/>
    <w:rsid w:val="00E6096E"/>
    <w:rsid w:val="00E631F6"/>
    <w:rsid w:val="00E70D9F"/>
    <w:rsid w:val="00E714C1"/>
    <w:rsid w:val="00E71EF9"/>
    <w:rsid w:val="00E901FC"/>
    <w:rsid w:val="00E90457"/>
    <w:rsid w:val="00E9516A"/>
    <w:rsid w:val="00E97668"/>
    <w:rsid w:val="00EA399D"/>
    <w:rsid w:val="00EA761C"/>
    <w:rsid w:val="00EB631D"/>
    <w:rsid w:val="00EB6702"/>
    <w:rsid w:val="00EC1ECD"/>
    <w:rsid w:val="00EC4C21"/>
    <w:rsid w:val="00ED578D"/>
    <w:rsid w:val="00EE1C18"/>
    <w:rsid w:val="00EF2CC3"/>
    <w:rsid w:val="00F11CB3"/>
    <w:rsid w:val="00F26BCB"/>
    <w:rsid w:val="00F3196F"/>
    <w:rsid w:val="00F33635"/>
    <w:rsid w:val="00F357A4"/>
    <w:rsid w:val="00F4782D"/>
    <w:rsid w:val="00F5177A"/>
    <w:rsid w:val="00F539D2"/>
    <w:rsid w:val="00F66127"/>
    <w:rsid w:val="00F77EA4"/>
    <w:rsid w:val="00FB163A"/>
    <w:rsid w:val="00FB2C25"/>
    <w:rsid w:val="00FB557B"/>
    <w:rsid w:val="00FB6539"/>
    <w:rsid w:val="00FC3834"/>
    <w:rsid w:val="00FC5C2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60EED"/>
  <w15:chartTrackingRefBased/>
  <w15:docId w15:val="{B60985F8-F786-4827-9142-B99468E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CB700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20"/>
      <w:jc w:val="both"/>
    </w:pPr>
  </w:style>
  <w:style w:type="paragraph" w:styleId="Zkladntextodsazen3">
    <w:name w:val="Body Text Indent 3"/>
    <w:basedOn w:val="Normln"/>
    <w:semiHidden/>
    <w:pPr>
      <w:ind w:firstLine="360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0C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7B00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4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850A4"/>
  </w:style>
  <w:style w:type="character" w:styleId="Siln">
    <w:name w:val="Strong"/>
    <w:basedOn w:val="Standardnpsmoodstavce"/>
    <w:uiPriority w:val="22"/>
    <w:qFormat/>
    <w:rsid w:val="00FB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1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ievydavatel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evydavatelu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Dopis%20UV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kumenty\Mediaprojekt\2019\Prezentace\kv&#283;ten%202019\Graf%20z&#225;sah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Hlavní ukazatele síly tisku</a:t>
            </a:r>
          </a:p>
          <a:p>
            <a:pPr>
              <a:defRPr/>
            </a:pPr>
            <a:r>
              <a:rPr lang="cs-CZ" b="1"/>
              <a:t> </a:t>
            </a:r>
            <a:r>
              <a:rPr lang="cs-CZ" sz="1050" b="0"/>
              <a:t>( zásah/reach</a:t>
            </a:r>
            <a:r>
              <a:rPr lang="cs-CZ" sz="1050" b="0" baseline="0"/>
              <a:t> tisku v % populace)</a:t>
            </a:r>
            <a:endParaRPr lang="cs-CZ" sz="105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3-4E1E-A770-63D6BEE8B282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A93-4E1E-A770-63D6BEE8B282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A93-4E1E-A770-63D6BEE8B2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Čtenost časopisů na vydání</c:v>
                </c:pt>
                <c:pt idx="1">
                  <c:v>Čtenost deníků a suplementů na vydání</c:v>
                </c:pt>
                <c:pt idx="2">
                  <c:v>Celková čtenost tiskových titulů na vydání</c:v>
                </c:pt>
                <c:pt idx="4">
                  <c:v>Zásah časopisů</c:v>
                </c:pt>
                <c:pt idx="5">
                  <c:v>Zásah deníků a suplementů</c:v>
                </c:pt>
                <c:pt idx="6">
                  <c:v>Celkový zásah tisk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7"/>
                <c:pt idx="0">
                  <c:v>0.6</c:v>
                </c:pt>
                <c:pt idx="1">
                  <c:v>0.46</c:v>
                </c:pt>
                <c:pt idx="2">
                  <c:v>0.72</c:v>
                </c:pt>
                <c:pt idx="4">
                  <c:v>0.79</c:v>
                </c:pt>
                <c:pt idx="5">
                  <c:v>0.66</c:v>
                </c:pt>
                <c:pt idx="6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93-4E1E-A770-63D6BEE8B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2908328"/>
        <c:axId val="522908656"/>
      </c:barChart>
      <c:catAx>
        <c:axId val="522908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2908656"/>
        <c:crosses val="autoZero"/>
        <c:auto val="1"/>
        <c:lblAlgn val="ctr"/>
        <c:lblOffset val="100"/>
        <c:noMultiLvlLbl val="0"/>
      </c:catAx>
      <c:valAx>
        <c:axId val="522908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2908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E9A95-67C2-41A4-A9F4-E27F669B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UV.dot</Template>
  <TotalTime>56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UNIE VYDAVATELŮ</vt:lpstr>
    </vt:vector>
  </TitlesOfParts>
  <Company>AK Kříž a Bělina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 VYDAVATELŮ</dc:title>
  <dc:subject/>
  <dc:creator>Unie vydavatelů</dc:creator>
  <cp:keywords/>
  <cp:lastModifiedBy>Pochman</cp:lastModifiedBy>
  <cp:revision>6</cp:revision>
  <cp:lastPrinted>2019-11-05T13:33:00Z</cp:lastPrinted>
  <dcterms:created xsi:type="dcterms:W3CDTF">2019-11-05T11:35:00Z</dcterms:created>
  <dcterms:modified xsi:type="dcterms:W3CDTF">2019-11-05T13:40:00Z</dcterms:modified>
</cp:coreProperties>
</file>